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77529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ДРЕНАЖА </w:t>
      </w:r>
      <w:r w:rsidR="001E4D1A">
        <w:rPr>
          <w:b/>
          <w:sz w:val="20"/>
          <w:szCs w:val="20"/>
          <w:lang w:val="uk-UA"/>
        </w:rPr>
        <w:t>ПО БЮЛЛАУ</w:t>
      </w:r>
      <w:r w:rsidR="0092182F">
        <w:rPr>
          <w:b/>
          <w:sz w:val="20"/>
          <w:szCs w:val="20"/>
          <w:lang w:val="uk-UA"/>
        </w:rPr>
        <w:t xml:space="preserve"> </w:t>
      </w:r>
      <w:bookmarkStart w:id="0" w:name="_GoBack"/>
      <w:bookmarkEnd w:id="0"/>
      <w:r w:rsidR="00812D44">
        <w:rPr>
          <w:b/>
          <w:sz w:val="20"/>
          <w:szCs w:val="20"/>
          <w:lang w:val="uk-UA"/>
        </w:rPr>
        <w:t>З БАНКОЮ</w:t>
      </w:r>
    </w:p>
    <w:p w:rsidR="00A070C4" w:rsidRPr="006B763B" w:rsidRDefault="0077529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A52CD6">
        <w:rPr>
          <w:b/>
          <w:sz w:val="20"/>
          <w:szCs w:val="20"/>
          <w:lang w:val="uk-UA"/>
        </w:rPr>
        <w:t xml:space="preserve">по </w:t>
      </w:r>
      <w:proofErr w:type="spellStart"/>
      <w:r w:rsidR="00A52CD6">
        <w:rPr>
          <w:b/>
          <w:sz w:val="20"/>
          <w:szCs w:val="20"/>
          <w:lang w:val="uk-UA"/>
        </w:rPr>
        <w:t>Бюллау</w:t>
      </w:r>
      <w:proofErr w:type="spellEnd"/>
      <w:r w:rsidR="002F47FC">
        <w:rPr>
          <w:b/>
          <w:sz w:val="20"/>
          <w:szCs w:val="20"/>
          <w:lang w:val="uk-UA"/>
        </w:rPr>
        <w:t xml:space="preserve"> </w:t>
      </w:r>
      <w:r w:rsidR="00812D44">
        <w:rPr>
          <w:b/>
          <w:sz w:val="20"/>
          <w:szCs w:val="20"/>
          <w:lang w:val="uk-UA"/>
        </w:rPr>
        <w:t xml:space="preserve">з банкою </w:t>
      </w:r>
      <w:r w:rsidR="00A070C4">
        <w:rPr>
          <w:b/>
          <w:sz w:val="20"/>
          <w:szCs w:val="20"/>
          <w:lang w:val="uk-UA"/>
        </w:rPr>
        <w:t xml:space="preserve">використовується в </w:t>
      </w:r>
      <w:proofErr w:type="spellStart"/>
      <w:r w:rsidR="00A52CD6">
        <w:rPr>
          <w:b/>
          <w:sz w:val="20"/>
          <w:szCs w:val="20"/>
          <w:lang w:val="uk-UA"/>
        </w:rPr>
        <w:t>торакальній</w:t>
      </w:r>
      <w:proofErr w:type="spellEnd"/>
      <w:r w:rsidR="00A52CD6">
        <w:rPr>
          <w:b/>
          <w:sz w:val="20"/>
          <w:szCs w:val="20"/>
          <w:lang w:val="uk-UA"/>
        </w:rPr>
        <w:t xml:space="preserve"> хірургії </w:t>
      </w:r>
      <w:r w:rsidR="00A070C4">
        <w:rPr>
          <w:b/>
          <w:sz w:val="20"/>
          <w:szCs w:val="20"/>
          <w:lang w:val="uk-UA"/>
        </w:rPr>
        <w:t xml:space="preserve"> для </w:t>
      </w:r>
      <w:r w:rsidR="00B76616">
        <w:rPr>
          <w:b/>
          <w:sz w:val="20"/>
          <w:szCs w:val="20"/>
          <w:lang w:val="uk-UA"/>
        </w:rPr>
        <w:t xml:space="preserve">підключення до </w:t>
      </w:r>
      <w:proofErr w:type="spellStart"/>
      <w:r w:rsidR="00B76616">
        <w:rPr>
          <w:b/>
          <w:sz w:val="20"/>
          <w:szCs w:val="20"/>
          <w:lang w:val="uk-UA"/>
        </w:rPr>
        <w:t>торакального</w:t>
      </w:r>
      <w:proofErr w:type="spellEnd"/>
      <w:r w:rsidR="00B76616">
        <w:rPr>
          <w:b/>
          <w:sz w:val="20"/>
          <w:szCs w:val="20"/>
          <w:lang w:val="uk-UA"/>
        </w:rPr>
        <w:t xml:space="preserve"> </w:t>
      </w:r>
      <w:proofErr w:type="spellStart"/>
      <w:r w:rsidR="00B76616">
        <w:rPr>
          <w:b/>
          <w:sz w:val="20"/>
          <w:szCs w:val="20"/>
          <w:lang w:val="uk-UA"/>
        </w:rPr>
        <w:t>дренажа</w:t>
      </w:r>
      <w:proofErr w:type="spellEnd"/>
      <w:r w:rsidR="00B76616">
        <w:rPr>
          <w:b/>
          <w:sz w:val="20"/>
          <w:szCs w:val="20"/>
          <w:lang w:val="uk-UA"/>
        </w:rPr>
        <w:t xml:space="preserve"> з метою </w:t>
      </w:r>
      <w:r w:rsidR="00A52CD6">
        <w:rPr>
          <w:b/>
          <w:sz w:val="20"/>
          <w:szCs w:val="20"/>
          <w:lang w:val="uk-UA"/>
        </w:rPr>
        <w:t>поступової ліквідації пневмотораксу</w:t>
      </w:r>
      <w:r w:rsidR="00A070C4">
        <w:rPr>
          <w:b/>
          <w:sz w:val="20"/>
          <w:szCs w:val="20"/>
          <w:lang w:val="uk-UA"/>
        </w:rPr>
        <w:t>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термопластичного нетоксичного полі</w:t>
      </w:r>
      <w:r w:rsidR="00812D44">
        <w:rPr>
          <w:sz w:val="20"/>
          <w:szCs w:val="20"/>
          <w:lang w:val="uk-UA"/>
        </w:rPr>
        <w:t>меру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812D44">
        <w:rPr>
          <w:sz w:val="20"/>
          <w:szCs w:val="20"/>
          <w:lang w:val="uk-UA"/>
        </w:rPr>
        <w:t xml:space="preserve">подовжувача </w:t>
      </w:r>
      <w:r>
        <w:rPr>
          <w:sz w:val="20"/>
          <w:szCs w:val="20"/>
          <w:lang w:val="uk-UA"/>
        </w:rPr>
        <w:t>1</w:t>
      </w:r>
      <w:r w:rsidR="00812D44">
        <w:rPr>
          <w:sz w:val="20"/>
          <w:szCs w:val="20"/>
          <w:lang w:val="uk-UA"/>
        </w:rPr>
        <w:t>0</w:t>
      </w:r>
      <w:r>
        <w:rPr>
          <w:sz w:val="20"/>
          <w:szCs w:val="20"/>
          <w:lang w:val="uk-UA"/>
        </w:rPr>
        <w:t>00 мм</w:t>
      </w:r>
      <w:r w:rsidR="004A4E7E">
        <w:rPr>
          <w:sz w:val="20"/>
          <w:szCs w:val="20"/>
          <w:lang w:val="uk-UA"/>
        </w:rPr>
        <w:t>;</w:t>
      </w:r>
    </w:p>
    <w:p w:rsidR="00A52CD6" w:rsidRDefault="00A52CD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 </w:t>
      </w:r>
      <w:r w:rsidR="004A4E7E">
        <w:rPr>
          <w:sz w:val="20"/>
          <w:szCs w:val="20"/>
          <w:lang w:val="uk-UA"/>
        </w:rPr>
        <w:t>;</w:t>
      </w:r>
    </w:p>
    <w:p w:rsidR="00A070C4" w:rsidRDefault="00A52CD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латексний пелюстковий клапан</w:t>
      </w:r>
      <w:r w:rsidR="00A070C4">
        <w:rPr>
          <w:sz w:val="20"/>
          <w:szCs w:val="20"/>
          <w:lang w:val="uk-UA"/>
        </w:rPr>
        <w:t xml:space="preserve"> на дистальному кінці</w:t>
      </w:r>
      <w:r w:rsidR="004A4E7E">
        <w:rPr>
          <w:sz w:val="20"/>
          <w:szCs w:val="20"/>
          <w:lang w:val="uk-UA"/>
        </w:rPr>
        <w:t>;</w:t>
      </w:r>
    </w:p>
    <w:p w:rsidR="00FA70A6" w:rsidRPr="00FA70A6" w:rsidRDefault="00812D44" w:rsidP="00FA70A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банка об’ємом 600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4A4E7E">
        <w:rPr>
          <w:sz w:val="20"/>
          <w:szCs w:val="20"/>
          <w:lang w:val="uk-UA"/>
        </w:rPr>
        <w:t>;</w:t>
      </w:r>
    </w:p>
    <w:p w:rsidR="00FA70A6" w:rsidRDefault="00FA70A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хомут-підвіс на кришці банки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4A4E7E">
        <w:rPr>
          <w:sz w:val="20"/>
          <w:szCs w:val="20"/>
          <w:lang w:val="uk-UA"/>
        </w:rPr>
        <w:t>.</w:t>
      </w:r>
    </w:p>
    <w:p w:rsidR="004A4E7E" w:rsidRPr="006B763B" w:rsidRDefault="004A4E7E" w:rsidP="004A4E7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C2D07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4A4E7E">
        <w:rPr>
          <w:sz w:val="20"/>
          <w:szCs w:val="20"/>
          <w:lang w:val="uk-UA"/>
        </w:rPr>
        <w:t>:</w:t>
      </w:r>
    </w:p>
    <w:p w:rsidR="009C2D07" w:rsidRDefault="009C2D07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4A4E7E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4A4E7E">
        <w:rPr>
          <w:sz w:val="20"/>
          <w:szCs w:val="20"/>
          <w:lang w:val="uk-UA"/>
        </w:rPr>
        <w:t>.</w:t>
      </w:r>
    </w:p>
    <w:p w:rsidR="004A4E7E" w:rsidRPr="006B763B" w:rsidRDefault="004A4E7E" w:rsidP="004A4E7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4A4E7E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2F47FC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4A4E7E">
        <w:rPr>
          <w:sz w:val="20"/>
          <w:szCs w:val="20"/>
          <w:lang w:val="uk-UA"/>
        </w:rPr>
        <w:t>.</w:t>
      </w:r>
    </w:p>
    <w:p w:rsidR="00A070C4" w:rsidRPr="00B76616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УМОВИ </w:t>
      </w:r>
      <w:r w:rsidRPr="00B76616">
        <w:rPr>
          <w:sz w:val="20"/>
          <w:szCs w:val="20"/>
          <w:lang w:val="uk-UA"/>
        </w:rPr>
        <w:t>ЗБЕРІГАННЯ</w:t>
      </w:r>
      <w:r w:rsidR="004A4E7E">
        <w:rPr>
          <w:sz w:val="20"/>
          <w:szCs w:val="20"/>
          <w:lang w:val="uk-UA"/>
        </w:rPr>
        <w:t>:</w:t>
      </w:r>
      <w:r w:rsidRPr="00B76616">
        <w:rPr>
          <w:sz w:val="20"/>
          <w:szCs w:val="20"/>
          <w:lang w:val="uk-UA"/>
        </w:rPr>
        <w:t xml:space="preserve"> Зберігати за температури від  </w:t>
      </w:r>
      <w:r w:rsidRPr="00B76616">
        <w:rPr>
          <w:sz w:val="20"/>
          <w:szCs w:val="20"/>
        </w:rPr>
        <w:t xml:space="preserve">5 до 35 </w:t>
      </w:r>
      <w:proofErr w:type="spellStart"/>
      <w:r w:rsidRPr="00B76616">
        <w:rPr>
          <w:sz w:val="20"/>
          <w:szCs w:val="20"/>
          <w:vertAlign w:val="superscript"/>
        </w:rPr>
        <w:t>о</w:t>
      </w:r>
      <w:r w:rsidRPr="00B76616">
        <w:rPr>
          <w:sz w:val="20"/>
          <w:szCs w:val="20"/>
        </w:rPr>
        <w:t>С</w:t>
      </w:r>
      <w:proofErr w:type="spellEnd"/>
      <w:r w:rsidRPr="00B76616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4A4E7E">
        <w:rPr>
          <w:sz w:val="20"/>
          <w:szCs w:val="20"/>
          <w:lang w:val="uk-UA"/>
        </w:rPr>
        <w:t>.</w:t>
      </w:r>
    </w:p>
    <w:p w:rsidR="004A4E7E" w:rsidRDefault="004A4E7E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B76616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>ЗАСТОСУВАННЯ</w:t>
      </w:r>
      <w:r w:rsidR="004A4E7E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>перевірити</w:t>
      </w:r>
      <w:r w:rsidRPr="006B763B">
        <w:rPr>
          <w:sz w:val="20"/>
          <w:szCs w:val="20"/>
          <w:lang w:val="uk-UA"/>
        </w:rPr>
        <w:t xml:space="preserve"> цілісність стерильної індивідуальної упаковки</w:t>
      </w:r>
      <w:r w:rsidR="004A4E7E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A4E7E">
        <w:rPr>
          <w:sz w:val="20"/>
          <w:szCs w:val="20"/>
          <w:lang w:val="uk-UA"/>
        </w:rPr>
        <w:t>;</w:t>
      </w:r>
    </w:p>
    <w:p w:rsidR="00FA70A6" w:rsidRDefault="00FA70A6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 кришку банки і наповнити її стерильною рідиною </w:t>
      </w:r>
      <w:r w:rsidR="004A4E7E">
        <w:rPr>
          <w:sz w:val="20"/>
          <w:szCs w:val="20"/>
          <w:lang w:val="uk-UA"/>
        </w:rPr>
        <w:t>;</w:t>
      </w:r>
    </w:p>
    <w:p w:rsidR="00FA70A6" w:rsidRPr="006B763B" w:rsidRDefault="00FA70A6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надійно закрити банку кришкою</w:t>
      </w:r>
      <w:r w:rsidR="004A4E7E">
        <w:rPr>
          <w:sz w:val="20"/>
          <w:szCs w:val="20"/>
          <w:lang w:val="uk-UA"/>
        </w:rPr>
        <w:t>;</w:t>
      </w:r>
    </w:p>
    <w:p w:rsidR="00B76616" w:rsidRPr="00FA70A6" w:rsidRDefault="00B76616" w:rsidP="00FA70A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 xml:space="preserve">підключити </w:t>
      </w:r>
      <w:proofErr w:type="spellStart"/>
      <w:r w:rsidRPr="00B76616">
        <w:rPr>
          <w:sz w:val="20"/>
          <w:szCs w:val="20"/>
          <w:lang w:val="uk-UA"/>
        </w:rPr>
        <w:t>конектор</w:t>
      </w:r>
      <w:proofErr w:type="spellEnd"/>
      <w:r w:rsidRPr="00B76616">
        <w:rPr>
          <w:sz w:val="20"/>
          <w:szCs w:val="20"/>
          <w:lang w:val="uk-UA"/>
        </w:rPr>
        <w:t xml:space="preserve"> Жане до адаптера Жане на проксимальному кінці </w:t>
      </w:r>
      <w:proofErr w:type="spellStart"/>
      <w:r w:rsidRPr="00B76616">
        <w:rPr>
          <w:sz w:val="20"/>
          <w:szCs w:val="20"/>
          <w:lang w:val="uk-UA"/>
        </w:rPr>
        <w:t>торакального</w:t>
      </w:r>
      <w:proofErr w:type="spellEnd"/>
      <w:r w:rsidRPr="00B76616">
        <w:rPr>
          <w:sz w:val="20"/>
          <w:szCs w:val="20"/>
          <w:lang w:val="uk-UA"/>
        </w:rPr>
        <w:t xml:space="preserve"> </w:t>
      </w:r>
      <w:proofErr w:type="spellStart"/>
      <w:r w:rsidRPr="00B76616">
        <w:rPr>
          <w:sz w:val="20"/>
          <w:szCs w:val="20"/>
          <w:lang w:val="uk-UA"/>
        </w:rPr>
        <w:t>дренажа</w:t>
      </w:r>
      <w:proofErr w:type="spellEnd"/>
      <w:r w:rsidRPr="00B76616">
        <w:rPr>
          <w:sz w:val="20"/>
          <w:szCs w:val="20"/>
          <w:lang w:val="uk-UA"/>
        </w:rPr>
        <w:t>, введеного і зафіксованого в тілі пацієнта</w:t>
      </w:r>
      <w:r w:rsidR="004A4E7E">
        <w:rPr>
          <w:sz w:val="20"/>
          <w:szCs w:val="20"/>
          <w:lang w:val="uk-UA"/>
        </w:rPr>
        <w:t>;</w:t>
      </w:r>
    </w:p>
    <w:p w:rsidR="00FA70A6" w:rsidRPr="00FA70A6" w:rsidRDefault="00FA70A6" w:rsidP="00FA70A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розмістити банку на штативі, використовуючи хомут-підвіс</w:t>
      </w:r>
      <w:r w:rsidR="004A4E7E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4A4E7E">
        <w:rPr>
          <w:sz w:val="20"/>
          <w:szCs w:val="20"/>
          <w:lang w:val="uk-UA"/>
        </w:rPr>
        <w:t>.</w:t>
      </w:r>
    </w:p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1E4D1A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33600" cy="408774"/>
            <wp:effectExtent l="0" t="0" r="0" b="0"/>
            <wp:docPr id="1192" name="Рисунок 367" descr="Удленитель дренажа по бюлау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Рисунок 367" descr="Удленитель дренажа по бюлау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67" cy="41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DB9" w:rsidRDefault="00F84DB9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F84DB9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08565D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2F47FC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D10B7" w:rsidRDefault="000D10B7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0D10B7" w:rsidRDefault="000D10B7" w:rsidP="000D10B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4A4E7E">
        <w:rPr>
          <w:rFonts w:cstheme="minorHAnsi"/>
          <w:sz w:val="20"/>
          <w:szCs w:val="20"/>
          <w:lang w:val="uk-UA"/>
        </w:rPr>
        <w:t>.</w:t>
      </w:r>
    </w:p>
    <w:p w:rsidR="000D10B7" w:rsidRDefault="000D10B7" w:rsidP="000D10B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0D10B7" w:rsidRPr="00F751F7" w:rsidRDefault="000D10B7" w:rsidP="000D10B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0D10B7" w:rsidRPr="005B6D1F" w:rsidRDefault="000D10B7" w:rsidP="000D10B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0D10B7" w:rsidRDefault="000D10B7" w:rsidP="000D10B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0D10B7" w:rsidRPr="00633948" w:rsidRDefault="000D10B7" w:rsidP="00A070C4">
      <w:pPr>
        <w:spacing w:after="0" w:line="240" w:lineRule="auto"/>
        <w:ind w:right="-213" w:firstLine="708"/>
        <w:rPr>
          <w:lang w:val="uk-UA"/>
        </w:rPr>
      </w:pP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9A61D9">
      <w:pPr>
        <w:rPr>
          <w:lang w:val="uk-UA"/>
        </w:rPr>
      </w:pPr>
    </w:p>
    <w:sectPr w:rsidR="00977CEB" w:rsidRPr="00A070C4" w:rsidSect="004A4E7E">
      <w:headerReference w:type="default" r:id="rId17"/>
      <w:pgSz w:w="11906" w:h="16838"/>
      <w:pgMar w:top="968" w:right="851" w:bottom="637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1D9" w:rsidRDefault="009A61D9">
      <w:pPr>
        <w:spacing w:after="0" w:line="240" w:lineRule="auto"/>
      </w:pPr>
      <w:r>
        <w:separator/>
      </w:r>
    </w:p>
  </w:endnote>
  <w:endnote w:type="continuationSeparator" w:id="0">
    <w:p w:rsidR="009A61D9" w:rsidRDefault="009A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1D9" w:rsidRDefault="009A61D9">
      <w:pPr>
        <w:spacing w:after="0" w:line="240" w:lineRule="auto"/>
      </w:pPr>
      <w:r>
        <w:separator/>
      </w:r>
    </w:p>
  </w:footnote>
  <w:footnote w:type="continuationSeparator" w:id="0">
    <w:p w:rsidR="009A61D9" w:rsidRDefault="009A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6F7E21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F47FC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 </w:t>
    </w:r>
    <w:r w:rsidRPr="00D936FD">
      <w:rPr>
        <w:noProof/>
        <w:u w:val="double"/>
        <w:lang w:eastAsia="ru-RU"/>
      </w:rPr>
      <w:drawing>
        <wp:inline distT="0" distB="0" distL="0" distR="0" wp14:anchorId="32DD57EF" wp14:editId="70833CD2">
          <wp:extent cx="3505200" cy="320040"/>
          <wp:effectExtent l="19050" t="0" r="0" b="0"/>
          <wp:docPr id="2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A61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C4"/>
    <w:rsid w:val="0008565D"/>
    <w:rsid w:val="000D10B7"/>
    <w:rsid w:val="001E4D1A"/>
    <w:rsid w:val="002F47FC"/>
    <w:rsid w:val="003D7C78"/>
    <w:rsid w:val="004A4E7E"/>
    <w:rsid w:val="004A6E7C"/>
    <w:rsid w:val="004D2A68"/>
    <w:rsid w:val="0053005F"/>
    <w:rsid w:val="0061767E"/>
    <w:rsid w:val="00641C22"/>
    <w:rsid w:val="006F7E21"/>
    <w:rsid w:val="0071534A"/>
    <w:rsid w:val="007666FE"/>
    <w:rsid w:val="00775294"/>
    <w:rsid w:val="007C3214"/>
    <w:rsid w:val="007F75FD"/>
    <w:rsid w:val="00812D44"/>
    <w:rsid w:val="0092182F"/>
    <w:rsid w:val="0097265E"/>
    <w:rsid w:val="009A61D9"/>
    <w:rsid w:val="009C2D07"/>
    <w:rsid w:val="00A070C4"/>
    <w:rsid w:val="00A52CD6"/>
    <w:rsid w:val="00B4625A"/>
    <w:rsid w:val="00B76616"/>
    <w:rsid w:val="00BA725C"/>
    <w:rsid w:val="00C00EB5"/>
    <w:rsid w:val="00F149ED"/>
    <w:rsid w:val="00F84DB9"/>
    <w:rsid w:val="00FA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D1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0B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F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4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2017-02-07T12:04:00Z</dcterms:created>
  <dcterms:modified xsi:type="dcterms:W3CDTF">2021-08-02T08:15:00Z</dcterms:modified>
</cp:coreProperties>
</file>